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6F91" w14:textId="77777777" w:rsidR="003D6C1B" w:rsidRPr="00426A49" w:rsidRDefault="003D6C1B" w:rsidP="003D6C1B">
      <w:pPr>
        <w:ind w:right="51" w:firstLine="3"/>
        <w:jc w:val="center"/>
        <w:rPr>
          <w:rFonts w:ascii="Adobe Caslon Pro" w:hAnsi="Adobe Caslon Pro"/>
          <w:sz w:val="40"/>
          <w:szCs w:val="40"/>
        </w:rPr>
      </w:pPr>
      <w:r w:rsidRPr="00426A49">
        <w:rPr>
          <w:rFonts w:ascii="Adobe Caslon Pro" w:hAnsi="Adobe Caslon Pro"/>
          <w:sz w:val="40"/>
          <w:szCs w:val="40"/>
        </w:rPr>
        <w:t>TECNOLÓGICO NACIONAL DE MÉXICO</w:t>
      </w:r>
    </w:p>
    <w:p w14:paraId="4B5079C0" w14:textId="77777777" w:rsidR="00B628C5" w:rsidRDefault="00B628C5" w:rsidP="003D6C1B">
      <w:pPr>
        <w:ind w:right="51" w:firstLine="3"/>
        <w:jc w:val="center"/>
        <w:rPr>
          <w:rFonts w:ascii="Adobe Caslon Pro" w:hAnsi="Adobe Caslon Pro"/>
          <w:sz w:val="32"/>
          <w:szCs w:val="32"/>
        </w:rPr>
      </w:pPr>
    </w:p>
    <w:p w14:paraId="3108CFFD" w14:textId="4A44C543" w:rsidR="003D6C1B" w:rsidRDefault="003D6C1B" w:rsidP="003D6C1B">
      <w:pPr>
        <w:ind w:right="51" w:firstLine="3"/>
        <w:jc w:val="center"/>
        <w:rPr>
          <w:rFonts w:ascii="Adobe Caslon Pro" w:hAnsi="Adobe Caslon Pro"/>
          <w:sz w:val="32"/>
          <w:szCs w:val="32"/>
        </w:rPr>
      </w:pPr>
      <w:r w:rsidRPr="00426A49">
        <w:rPr>
          <w:rFonts w:ascii="Adobe Caslon Pro" w:hAnsi="Adobe Caslon Pro"/>
          <w:sz w:val="32"/>
          <w:szCs w:val="32"/>
        </w:rPr>
        <w:t>INSTITUTO TECNOLÓGICO DE CD. VICTORIA</w:t>
      </w:r>
    </w:p>
    <w:p w14:paraId="3A1FED3C" w14:textId="77777777" w:rsidR="003D6C1B" w:rsidRDefault="003D6C1B" w:rsidP="003D6C1B">
      <w:pPr>
        <w:ind w:right="51" w:firstLine="3"/>
        <w:jc w:val="center"/>
        <w:rPr>
          <w:rFonts w:ascii="Adobe Caslon Pro" w:hAnsi="Adobe Caslon Pro"/>
        </w:rPr>
      </w:pPr>
    </w:p>
    <w:p w14:paraId="75DCE5D8" w14:textId="77777777" w:rsidR="003D6C1B" w:rsidRDefault="003D6C1B" w:rsidP="003D6C1B">
      <w:pPr>
        <w:ind w:right="51" w:firstLine="3"/>
        <w:jc w:val="center"/>
        <w:rPr>
          <w:rFonts w:ascii="Adobe Caslon Pro" w:hAnsi="Adobe Caslon Pro"/>
        </w:rPr>
      </w:pPr>
    </w:p>
    <w:p w14:paraId="366A8183" w14:textId="4AF386F4" w:rsidR="003D6C1B" w:rsidRPr="00FD6273" w:rsidRDefault="003D6C1B" w:rsidP="003D6C1B">
      <w:pPr>
        <w:ind w:right="51" w:firstLine="3"/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sz w:val="32"/>
          <w:szCs w:val="32"/>
        </w:rPr>
        <w:t xml:space="preserve">Proyecto Final de la </w:t>
      </w:r>
      <w:r w:rsidRPr="00FD6273">
        <w:rPr>
          <w:rFonts w:ascii="Adobe Caslon Pro" w:hAnsi="Adobe Caslon Pro"/>
          <w:b/>
          <w:sz w:val="32"/>
          <w:szCs w:val="32"/>
        </w:rPr>
        <w:t>Residencia Profesional</w:t>
      </w:r>
    </w:p>
    <w:p w14:paraId="2EF743C0" w14:textId="77777777" w:rsidR="003D6C1B" w:rsidRPr="00DD66D1" w:rsidRDefault="003D6C1B" w:rsidP="003D6C1B">
      <w:pPr>
        <w:ind w:right="51" w:firstLine="3"/>
        <w:jc w:val="center"/>
        <w:rPr>
          <w:rFonts w:ascii="Adobe Caslon Pro" w:hAnsi="Adobe Caslon Pro"/>
          <w:sz w:val="18"/>
          <w:szCs w:val="18"/>
        </w:rPr>
      </w:pPr>
    </w:p>
    <w:p w14:paraId="5B0EA80A" w14:textId="72C9B337" w:rsidR="003D6C1B" w:rsidRDefault="003D6C1B" w:rsidP="003D6C1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bookmarkStart w:id="0" w:name="_GoBack"/>
      <w:bookmarkEnd w:id="0"/>
    </w:p>
    <w:p w14:paraId="2B6D9CE6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Proyecto:</w:t>
      </w:r>
    </w:p>
    <w:p w14:paraId="2728E173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</w:rPr>
      </w:pPr>
    </w:p>
    <w:p w14:paraId="665DAD9A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Carrera:</w:t>
      </w:r>
    </w:p>
    <w:p w14:paraId="32D9C8F5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67FF3AF0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Alumno:</w:t>
      </w:r>
    </w:p>
    <w:p w14:paraId="45850485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</w:rPr>
      </w:pPr>
    </w:p>
    <w:p w14:paraId="1B0B3B69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No. Control: </w:t>
      </w:r>
    </w:p>
    <w:p w14:paraId="18F2DD80" w14:textId="77777777" w:rsidR="00971CFB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38282D60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Empresa: </w:t>
      </w:r>
    </w:p>
    <w:p w14:paraId="7861865A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</w:rPr>
      </w:pPr>
    </w:p>
    <w:p w14:paraId="506C19AA" w14:textId="77777777" w:rsidR="00971CFB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Asesor Externo:</w:t>
      </w:r>
    </w:p>
    <w:p w14:paraId="5E21690B" w14:textId="77777777" w:rsidR="00971CFB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42C7C67A" w14:textId="77777777" w:rsidR="00971CFB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Asesor Interno:</w:t>
      </w:r>
    </w:p>
    <w:p w14:paraId="05161D5A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3C70AFCE" w14:textId="77777777" w:rsidR="00971CFB" w:rsidRPr="005441CA" w:rsidRDefault="00971CFB" w:rsidP="00971CF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Periodo de Residencias:</w:t>
      </w:r>
    </w:p>
    <w:p w14:paraId="3EED29E9" w14:textId="77777777" w:rsidR="00971CFB" w:rsidRPr="005441CA" w:rsidRDefault="00971CFB" w:rsidP="003D6C1B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5C5160A5" w14:textId="77777777" w:rsidR="003D6C1B" w:rsidRDefault="003D6C1B" w:rsidP="003D6C1B"/>
    <w:p w14:paraId="1DC31FB5" w14:textId="77777777" w:rsidR="00995BD8" w:rsidRPr="00206FDB" w:rsidRDefault="00995BD8" w:rsidP="00206FDB"/>
    <w:sectPr w:rsidR="00995BD8" w:rsidRPr="00206FD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189F" w14:textId="77777777" w:rsidR="00AF4A61" w:rsidRDefault="00AF4A61">
      <w:r>
        <w:separator/>
      </w:r>
    </w:p>
  </w:endnote>
  <w:endnote w:type="continuationSeparator" w:id="0">
    <w:p w14:paraId="6A375026" w14:textId="77777777" w:rsidR="00AF4A61" w:rsidRDefault="00A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57F0" w14:textId="77777777" w:rsidR="00AF4A61" w:rsidRDefault="00AF4A61">
      <w:r>
        <w:separator/>
      </w:r>
    </w:p>
  </w:footnote>
  <w:footnote w:type="continuationSeparator" w:id="0">
    <w:p w14:paraId="46BF68F5" w14:textId="77777777" w:rsidR="00AF4A61" w:rsidRDefault="00AF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6D851553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2D5C87AF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Subdirección</w:t>
                          </w:r>
                          <w:r w:rsidR="00524513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 Académica</w:t>
                          </w:r>
                        </w:p>
                        <w:p w14:paraId="6E195CEF" w14:textId="7002A55D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524513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2D5C87AF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Subdirección</w:t>
                    </w:r>
                    <w:r w:rsidR="00524513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 Académica</w:t>
                    </w:r>
                  </w:p>
                  <w:p w14:paraId="6E195CEF" w14:textId="7002A55D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524513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D6C1B">
      <w:rPr>
        <w:noProof/>
      </w:rPr>
      <w:drawing>
        <wp:anchor distT="0" distB="0" distL="114300" distR="114300" simplePos="0" relativeHeight="251661312" behindDoc="1" locked="0" layoutInCell="1" allowOverlap="1" wp14:anchorId="7E023478" wp14:editId="14F09B5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6FDB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D6C1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0C07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4513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101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1CFB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3073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A61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8C5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330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69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66E6-322D-4541-B2C3-824C5816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11</cp:revision>
  <cp:lastPrinted>2021-01-05T17:40:00Z</cp:lastPrinted>
  <dcterms:created xsi:type="dcterms:W3CDTF">2022-01-06T18:20:00Z</dcterms:created>
  <dcterms:modified xsi:type="dcterms:W3CDTF">2022-01-12T17:09:00Z</dcterms:modified>
</cp:coreProperties>
</file>